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15" w:rsidRDefault="003411B7" w:rsidP="00A65615">
      <w:pPr>
        <w:spacing w:line="360" w:lineRule="auto"/>
        <w:jc w:val="center"/>
        <w:rPr>
          <w:rFonts w:ascii="Times New Roman" w:hAnsi="Times New Roman"/>
          <w:b/>
          <w:sz w:val="24"/>
        </w:rPr>
      </w:pPr>
      <w:r>
        <w:rPr>
          <w:rFonts w:ascii="Times New Roman" w:hAnsi="Times New Roman"/>
          <w:b/>
          <w:sz w:val="24"/>
        </w:rPr>
        <w:t>REQUEST</w:t>
      </w:r>
      <w:r w:rsidR="00846629">
        <w:rPr>
          <w:rFonts w:ascii="Times New Roman" w:hAnsi="Times New Roman"/>
          <w:b/>
          <w:sz w:val="24"/>
        </w:rPr>
        <w:t xml:space="preserve"> </w:t>
      </w:r>
      <w:r w:rsidR="00A65615">
        <w:rPr>
          <w:rFonts w:ascii="Times New Roman" w:hAnsi="Times New Roman"/>
          <w:b/>
          <w:sz w:val="24"/>
        </w:rPr>
        <w:t xml:space="preserve">TO CONSTRUCT ACCESS DRIVEWAY FACILITIES </w:t>
      </w:r>
    </w:p>
    <w:p w:rsidR="00135994" w:rsidRDefault="00A65615" w:rsidP="00A65615">
      <w:pPr>
        <w:spacing w:line="360" w:lineRule="auto"/>
        <w:jc w:val="center"/>
        <w:rPr>
          <w:rFonts w:ascii="Times New Roman" w:hAnsi="Times New Roman"/>
          <w:b/>
          <w:sz w:val="24"/>
        </w:rPr>
      </w:pPr>
      <w:r>
        <w:rPr>
          <w:rFonts w:ascii="Times New Roman" w:hAnsi="Times New Roman"/>
          <w:b/>
          <w:sz w:val="24"/>
        </w:rPr>
        <w:t>ON WINKLER COUNTY RIGHT OF WAY</w:t>
      </w:r>
    </w:p>
    <w:p w:rsidR="00A65615" w:rsidRDefault="00A65615" w:rsidP="00A65615">
      <w:pPr>
        <w:spacing w:line="360" w:lineRule="auto"/>
        <w:jc w:val="center"/>
        <w:rPr>
          <w:rFonts w:ascii="Times New Roman" w:hAnsi="Times New Roman"/>
          <w:b/>
          <w:sz w:val="24"/>
        </w:rPr>
      </w:pPr>
    </w:p>
    <w:p w:rsidR="004A0E56" w:rsidRDefault="004A0E56" w:rsidP="004A0E56">
      <w:pPr>
        <w:spacing w:line="360" w:lineRule="auto"/>
        <w:jc w:val="both"/>
        <w:rPr>
          <w:rFonts w:ascii="Times New Roman" w:hAnsi="Times New Roman"/>
          <w:sz w:val="24"/>
        </w:rPr>
      </w:pPr>
      <w:r>
        <w:rPr>
          <w:rFonts w:ascii="Times New Roman" w:hAnsi="Times New Roman"/>
          <w:b/>
          <w:sz w:val="24"/>
        </w:rPr>
        <w:tab/>
      </w:r>
      <w:r>
        <w:rPr>
          <w:rFonts w:ascii="Times New Roman" w:hAnsi="Times New Roman"/>
          <w:sz w:val="24"/>
        </w:rPr>
        <w:t xml:space="preserve">The County of Winkler, </w:t>
      </w:r>
      <w:r w:rsidR="003411B7">
        <w:rPr>
          <w:rFonts w:ascii="Times New Roman" w:hAnsi="Times New Roman"/>
          <w:sz w:val="24"/>
        </w:rPr>
        <w:t xml:space="preserve">State of Texas, </w:t>
      </w:r>
      <w:r>
        <w:rPr>
          <w:rFonts w:ascii="Times New Roman" w:hAnsi="Times New Roman"/>
          <w:sz w:val="24"/>
        </w:rPr>
        <w:t xml:space="preserve">hereinafter called the County, hereby authorizes </w:t>
      </w:r>
      <w:r w:rsidR="00375F47" w:rsidRPr="00375F47">
        <w:rPr>
          <w:rFonts w:ascii="Times New Roman" w:hAnsi="Times New Roman"/>
          <w:sz w:val="24"/>
          <w:highlight w:val="yellow"/>
          <w:u w:val="single"/>
        </w:rPr>
        <w:t>__________________________</w:t>
      </w:r>
      <w:r>
        <w:rPr>
          <w:rFonts w:ascii="Times New Roman" w:hAnsi="Times New Roman"/>
          <w:sz w:val="24"/>
        </w:rPr>
        <w:t xml:space="preserve">, hereinafter called the </w:t>
      </w:r>
      <w:r w:rsidR="00846629">
        <w:rPr>
          <w:rFonts w:ascii="Times New Roman" w:hAnsi="Times New Roman"/>
          <w:sz w:val="24"/>
        </w:rPr>
        <w:t>Applicant</w:t>
      </w:r>
      <w:r>
        <w:rPr>
          <w:rFonts w:ascii="Times New Roman" w:hAnsi="Times New Roman"/>
          <w:sz w:val="24"/>
        </w:rPr>
        <w:t xml:space="preserve">, to </w:t>
      </w:r>
      <w:r w:rsidR="00E04594">
        <w:rPr>
          <w:rFonts w:ascii="Times New Roman" w:hAnsi="Times New Roman"/>
          <w:sz w:val="24"/>
        </w:rPr>
        <w:t xml:space="preserve">construct </w:t>
      </w:r>
      <w:r>
        <w:rPr>
          <w:rFonts w:ascii="Times New Roman" w:hAnsi="Times New Roman"/>
          <w:sz w:val="24"/>
        </w:rPr>
        <w:t>access driveway in the county rig</w:t>
      </w:r>
      <w:r w:rsidR="0045078F">
        <w:rPr>
          <w:rFonts w:ascii="Times New Roman" w:hAnsi="Times New Roman"/>
          <w:sz w:val="24"/>
        </w:rPr>
        <w:t xml:space="preserve">ht of way abutting </w:t>
      </w:r>
      <w:r w:rsidR="00375F47">
        <w:rPr>
          <w:rFonts w:ascii="Times New Roman" w:hAnsi="Times New Roman"/>
          <w:sz w:val="24"/>
        </w:rPr>
        <w:t xml:space="preserve">County Road </w:t>
      </w:r>
      <w:r w:rsidR="00375F47" w:rsidRPr="00375F47">
        <w:rPr>
          <w:rFonts w:ascii="Times New Roman" w:hAnsi="Times New Roman"/>
          <w:sz w:val="24"/>
          <w:highlight w:val="yellow"/>
        </w:rPr>
        <w:t>________</w:t>
      </w:r>
      <w:r>
        <w:rPr>
          <w:rFonts w:ascii="Times New Roman" w:hAnsi="Times New Roman"/>
          <w:sz w:val="24"/>
        </w:rPr>
        <w:t xml:space="preserve">, in County Commissioner Precinct Number </w:t>
      </w:r>
      <w:r w:rsidR="00375F47">
        <w:rPr>
          <w:rFonts w:ascii="Times New Roman" w:hAnsi="Times New Roman"/>
          <w:sz w:val="24"/>
        </w:rPr>
        <w:t>_____</w:t>
      </w:r>
      <w:r>
        <w:rPr>
          <w:rFonts w:ascii="Times New Roman" w:hAnsi="Times New Roman"/>
          <w:sz w:val="24"/>
        </w:rPr>
        <w:t>, as shown on the attached sketch or plat, for the purpose of i</w:t>
      </w:r>
      <w:r w:rsidR="00651029">
        <w:rPr>
          <w:rFonts w:ascii="Times New Roman" w:hAnsi="Times New Roman"/>
          <w:sz w:val="24"/>
        </w:rPr>
        <w:t>n</w:t>
      </w:r>
      <w:r>
        <w:rPr>
          <w:rFonts w:ascii="Times New Roman" w:hAnsi="Times New Roman"/>
          <w:sz w:val="24"/>
        </w:rPr>
        <w:t xml:space="preserve">gress/egress to a </w:t>
      </w:r>
      <w:r w:rsidR="00375F47" w:rsidRPr="00375F47">
        <w:rPr>
          <w:rFonts w:ascii="Times New Roman" w:hAnsi="Times New Roman"/>
          <w:sz w:val="24"/>
          <w:highlight w:val="yellow"/>
        </w:rPr>
        <w:t>____________________________________________________________</w:t>
      </w:r>
      <w:r w:rsidR="00375F47">
        <w:rPr>
          <w:rFonts w:ascii="Times New Roman" w:hAnsi="Times New Roman"/>
          <w:sz w:val="24"/>
        </w:rPr>
        <w:t>_</w:t>
      </w:r>
      <w:r>
        <w:rPr>
          <w:rFonts w:ascii="Times New Roman" w:hAnsi="Times New Roman"/>
          <w:sz w:val="24"/>
        </w:rPr>
        <w:t xml:space="preserve">(type of facility).  </w:t>
      </w:r>
    </w:p>
    <w:p w:rsidR="004A0E56" w:rsidRDefault="004A0E56" w:rsidP="004A0E56">
      <w:pPr>
        <w:spacing w:line="360" w:lineRule="auto"/>
        <w:jc w:val="both"/>
        <w:rPr>
          <w:rFonts w:ascii="Times New Roman" w:hAnsi="Times New Roman"/>
          <w:sz w:val="24"/>
        </w:rPr>
      </w:pPr>
    </w:p>
    <w:p w:rsidR="004A0E56" w:rsidRDefault="00375F47" w:rsidP="004A0E56">
      <w:pPr>
        <w:spacing w:line="360" w:lineRule="auto"/>
        <w:jc w:val="both"/>
        <w:rPr>
          <w:rFonts w:ascii="Times New Roman" w:hAnsi="Times New Roman"/>
          <w:sz w:val="24"/>
        </w:rPr>
      </w:pPr>
      <w:r>
        <w:rPr>
          <w:rFonts w:ascii="Times New Roman" w:hAnsi="Times New Roman"/>
          <w:sz w:val="24"/>
        </w:rPr>
        <w:t>Name of Company</w:t>
      </w:r>
      <w:r w:rsidRPr="00375F47">
        <w:rPr>
          <w:rFonts w:ascii="Times New Roman" w:hAnsi="Times New Roman"/>
          <w:sz w:val="24"/>
          <w:highlight w:val="yellow"/>
        </w:rPr>
        <w:t>____</w:t>
      </w:r>
      <w:r w:rsidR="0045078F" w:rsidRPr="00375F47">
        <w:rPr>
          <w:rFonts w:ascii="Times New Roman" w:hAnsi="Times New Roman"/>
          <w:sz w:val="24"/>
          <w:highlight w:val="yellow"/>
          <w:u w:val="single"/>
        </w:rPr>
        <w:t xml:space="preserve"> </w:t>
      </w:r>
      <w:r w:rsidR="004A0E56" w:rsidRPr="00375F47">
        <w:rPr>
          <w:rFonts w:ascii="Times New Roman" w:hAnsi="Times New Roman"/>
          <w:sz w:val="24"/>
          <w:highlight w:val="yellow"/>
        </w:rPr>
        <w:t>____</w:t>
      </w:r>
      <w:r w:rsidRPr="00375F47">
        <w:rPr>
          <w:rFonts w:ascii="Times New Roman" w:hAnsi="Times New Roman"/>
          <w:sz w:val="24"/>
          <w:highlight w:val="yellow"/>
        </w:rPr>
        <w:t>_____________________</w:t>
      </w:r>
      <w:r w:rsidR="004A0E56" w:rsidRPr="00375F47">
        <w:rPr>
          <w:rFonts w:ascii="Times New Roman" w:hAnsi="Times New Roman"/>
          <w:sz w:val="24"/>
          <w:highlight w:val="yellow"/>
        </w:rPr>
        <w:t>______________________________</w:t>
      </w:r>
      <w:r>
        <w:rPr>
          <w:rFonts w:ascii="Times New Roman" w:hAnsi="Times New Roman"/>
          <w:sz w:val="24"/>
        </w:rPr>
        <w:t xml:space="preserve">     </w:t>
      </w:r>
    </w:p>
    <w:p w:rsidR="004A0E56" w:rsidRPr="0045078F" w:rsidRDefault="004A0E56" w:rsidP="004A0E56">
      <w:pPr>
        <w:spacing w:line="360" w:lineRule="auto"/>
        <w:jc w:val="both"/>
        <w:rPr>
          <w:rFonts w:ascii="Times New Roman" w:hAnsi="Times New Roman"/>
          <w:sz w:val="24"/>
          <w:u w:val="single"/>
        </w:rPr>
      </w:pPr>
      <w:r>
        <w:rPr>
          <w:rFonts w:ascii="Times New Roman" w:hAnsi="Times New Roman"/>
          <w:sz w:val="24"/>
        </w:rPr>
        <w:t xml:space="preserve">Agent </w:t>
      </w:r>
      <w:r w:rsidR="00375F47" w:rsidRPr="00375F47">
        <w:rPr>
          <w:rFonts w:ascii="Times New Roman" w:hAnsi="Times New Roman"/>
          <w:sz w:val="24"/>
          <w:highlight w:val="yellow"/>
        </w:rPr>
        <w:t>________</w:t>
      </w:r>
      <w:r w:rsidR="0045078F">
        <w:rPr>
          <w:rFonts w:ascii="Times New Roman" w:hAnsi="Times New Roman"/>
          <w:sz w:val="24"/>
          <w:u w:val="single"/>
        </w:rPr>
        <w:tab/>
      </w:r>
      <w:r w:rsidR="0045078F">
        <w:rPr>
          <w:rFonts w:ascii="Times New Roman" w:hAnsi="Times New Roman"/>
          <w:sz w:val="24"/>
          <w:u w:val="single"/>
        </w:rPr>
        <w:tab/>
      </w:r>
      <w:r>
        <w:rPr>
          <w:rFonts w:ascii="Times New Roman" w:hAnsi="Times New Roman"/>
          <w:sz w:val="24"/>
        </w:rPr>
        <w:t xml:space="preserve">Telephone Number </w:t>
      </w:r>
      <w:r w:rsidR="00375F47" w:rsidRPr="00375F47">
        <w:rPr>
          <w:rFonts w:ascii="Times New Roman" w:hAnsi="Times New Roman"/>
          <w:sz w:val="24"/>
          <w:highlight w:val="yellow"/>
        </w:rPr>
        <w:t>____________________________</w:t>
      </w:r>
    </w:p>
    <w:p w:rsidR="004A0E56" w:rsidRDefault="004A0E56" w:rsidP="004A0E56">
      <w:pPr>
        <w:spacing w:line="360" w:lineRule="auto"/>
        <w:jc w:val="both"/>
        <w:rPr>
          <w:rFonts w:ascii="Times New Roman" w:hAnsi="Times New Roman"/>
          <w:sz w:val="24"/>
        </w:rPr>
      </w:pPr>
      <w:r>
        <w:rPr>
          <w:rFonts w:ascii="Times New Roman" w:hAnsi="Times New Roman"/>
          <w:sz w:val="24"/>
        </w:rPr>
        <w:t>Comments</w:t>
      </w:r>
      <w:r w:rsidRPr="00375F47">
        <w:rPr>
          <w:rFonts w:ascii="Times New Roman" w:hAnsi="Times New Roman"/>
          <w:sz w:val="24"/>
          <w:highlight w:val="yellow"/>
        </w:rPr>
        <w:t>:___</w:t>
      </w:r>
      <w:r w:rsidR="00375F47" w:rsidRPr="00375F47">
        <w:rPr>
          <w:rFonts w:ascii="Times New Roman" w:hAnsi="Times New Roman"/>
          <w:sz w:val="24"/>
          <w:highlight w:val="yellow"/>
        </w:rPr>
        <w:t>________________________________________________________________________</w:t>
      </w:r>
      <w:r w:rsidRPr="00375F47">
        <w:rPr>
          <w:rFonts w:ascii="Times New Roman" w:hAnsi="Times New Roman"/>
          <w:sz w:val="24"/>
          <w:highlight w:val="yellow"/>
        </w:rPr>
        <w:t>____________________________________________________________________________________________________________________________________________________</w:t>
      </w:r>
    </w:p>
    <w:p w:rsidR="00C06EF3" w:rsidRDefault="00C06EF3" w:rsidP="004A0E56">
      <w:pPr>
        <w:spacing w:line="360" w:lineRule="auto"/>
        <w:jc w:val="both"/>
        <w:rPr>
          <w:rFonts w:ascii="Times New Roman" w:hAnsi="Times New Roman"/>
          <w:sz w:val="24"/>
        </w:rPr>
      </w:pPr>
    </w:p>
    <w:p w:rsidR="00EE0922" w:rsidRDefault="00EE0922" w:rsidP="00C06EF3">
      <w:pPr>
        <w:spacing w:line="360" w:lineRule="auto"/>
        <w:ind w:firstLine="360"/>
        <w:jc w:val="both"/>
        <w:rPr>
          <w:rFonts w:ascii="Times New Roman" w:hAnsi="Times New Roman"/>
          <w:sz w:val="24"/>
        </w:rPr>
      </w:pPr>
      <w:r>
        <w:rPr>
          <w:rFonts w:ascii="Times New Roman" w:hAnsi="Times New Roman"/>
          <w:sz w:val="24"/>
        </w:rPr>
        <w:t>In consideration of the $500.00</w:t>
      </w:r>
      <w:r w:rsidR="00C06EF3">
        <w:rPr>
          <w:rFonts w:ascii="Times New Roman" w:hAnsi="Times New Roman"/>
          <w:sz w:val="24"/>
        </w:rPr>
        <w:t xml:space="preserve"> commercial </w:t>
      </w:r>
      <w:r>
        <w:rPr>
          <w:rFonts w:ascii="Times New Roman" w:hAnsi="Times New Roman"/>
          <w:sz w:val="24"/>
        </w:rPr>
        <w:t>application fee</w:t>
      </w:r>
      <w:r w:rsidR="00C06EF3">
        <w:rPr>
          <w:rFonts w:ascii="Times New Roman" w:hAnsi="Times New Roman"/>
          <w:sz w:val="24"/>
        </w:rPr>
        <w:t>/ $250.00 residential application fee</w:t>
      </w:r>
      <w:r>
        <w:rPr>
          <w:rFonts w:ascii="Times New Roman" w:hAnsi="Times New Roman"/>
          <w:sz w:val="24"/>
        </w:rPr>
        <w:t xml:space="preserve">, the </w:t>
      </w:r>
      <w:proofErr w:type="gramStart"/>
      <w:r>
        <w:rPr>
          <w:rFonts w:ascii="Times New Roman" w:hAnsi="Times New Roman"/>
          <w:sz w:val="24"/>
        </w:rPr>
        <w:t>undersigned</w:t>
      </w:r>
      <w:proofErr w:type="gramEnd"/>
      <w:r>
        <w:rPr>
          <w:rFonts w:ascii="Times New Roman" w:hAnsi="Times New Roman"/>
          <w:sz w:val="24"/>
        </w:rPr>
        <w:t xml:space="preserve"> Company</w:t>
      </w:r>
      <w:r w:rsidR="003127FC">
        <w:rPr>
          <w:rFonts w:ascii="Times New Roman" w:hAnsi="Times New Roman"/>
          <w:sz w:val="24"/>
        </w:rPr>
        <w:t xml:space="preserve"> / Resident</w:t>
      </w:r>
      <w:r>
        <w:rPr>
          <w:rFonts w:ascii="Times New Roman" w:hAnsi="Times New Roman"/>
          <w:sz w:val="24"/>
        </w:rPr>
        <w:t xml:space="preserve"> agrees that such use shall be subject to the following terms, covenants and condition</w:t>
      </w:r>
      <w:r w:rsidR="00C06EF3">
        <w:rPr>
          <w:rFonts w:ascii="Times New Roman" w:hAnsi="Times New Roman"/>
          <w:sz w:val="24"/>
        </w:rPr>
        <w:t>s</w:t>
      </w:r>
      <w:r>
        <w:rPr>
          <w:rFonts w:ascii="Times New Roman" w:hAnsi="Times New Roman"/>
          <w:sz w:val="24"/>
        </w:rPr>
        <w:t>, to-wit:</w:t>
      </w:r>
    </w:p>
    <w:p w:rsidR="004A0E56" w:rsidRDefault="004A0E56" w:rsidP="004A0E56">
      <w:pPr>
        <w:spacing w:line="360" w:lineRule="auto"/>
        <w:jc w:val="both"/>
        <w:rPr>
          <w:rFonts w:ascii="Times New Roman" w:hAnsi="Times New Roman"/>
          <w:sz w:val="24"/>
        </w:rPr>
      </w:pPr>
    </w:p>
    <w:p w:rsidR="00651029" w:rsidRDefault="00651029" w:rsidP="00651029">
      <w:pPr>
        <w:pStyle w:val="ListParagraph"/>
        <w:numPr>
          <w:ilvl w:val="0"/>
          <w:numId w:val="1"/>
        </w:numPr>
        <w:spacing w:line="360" w:lineRule="auto"/>
        <w:jc w:val="both"/>
        <w:rPr>
          <w:rFonts w:ascii="Times New Roman" w:hAnsi="Times New Roman"/>
          <w:sz w:val="24"/>
        </w:rPr>
      </w:pPr>
      <w:r>
        <w:rPr>
          <w:rFonts w:ascii="Times New Roman" w:hAnsi="Times New Roman"/>
          <w:sz w:val="24"/>
        </w:rPr>
        <w:t xml:space="preserve">The </w:t>
      </w:r>
      <w:r w:rsidR="00846629">
        <w:rPr>
          <w:rFonts w:ascii="Times New Roman" w:hAnsi="Times New Roman"/>
          <w:sz w:val="24"/>
        </w:rPr>
        <w:t>Applicant</w:t>
      </w:r>
      <w:r>
        <w:rPr>
          <w:rFonts w:ascii="Times New Roman" w:hAnsi="Times New Roman"/>
          <w:sz w:val="24"/>
        </w:rPr>
        <w:t xml:space="preserve"> hereby agrees to comply with the terms and conditions set forth in this permit for an access driveway on the county road right of way.</w:t>
      </w:r>
    </w:p>
    <w:p w:rsidR="00651029" w:rsidRDefault="00651029" w:rsidP="00651029">
      <w:pPr>
        <w:pStyle w:val="ListParagraph"/>
        <w:numPr>
          <w:ilvl w:val="0"/>
          <w:numId w:val="1"/>
        </w:numPr>
        <w:spacing w:line="360" w:lineRule="auto"/>
        <w:jc w:val="both"/>
        <w:rPr>
          <w:rFonts w:ascii="Times New Roman" w:hAnsi="Times New Roman"/>
          <w:sz w:val="24"/>
        </w:rPr>
      </w:pPr>
      <w:r>
        <w:rPr>
          <w:rFonts w:ascii="Times New Roman" w:hAnsi="Times New Roman"/>
          <w:sz w:val="24"/>
        </w:rPr>
        <w:t>All construction and materials shall be subject to inspection and approval by the County Commissioner or Commissioners’ Designee.</w:t>
      </w:r>
    </w:p>
    <w:p w:rsidR="00651029" w:rsidRDefault="00651029" w:rsidP="00651029">
      <w:pPr>
        <w:pStyle w:val="ListParagraph"/>
        <w:numPr>
          <w:ilvl w:val="0"/>
          <w:numId w:val="1"/>
        </w:numPr>
        <w:spacing w:line="360" w:lineRule="auto"/>
        <w:jc w:val="both"/>
        <w:rPr>
          <w:rFonts w:ascii="Times New Roman" w:hAnsi="Times New Roman"/>
          <w:sz w:val="24"/>
        </w:rPr>
      </w:pPr>
      <w:r>
        <w:rPr>
          <w:rFonts w:ascii="Times New Roman" w:hAnsi="Times New Roman"/>
          <w:sz w:val="24"/>
        </w:rPr>
        <w:t xml:space="preserve">Maintenance of facilities constructed hereunder shall be the responsibility of the </w:t>
      </w:r>
      <w:r w:rsidR="00846629">
        <w:rPr>
          <w:rFonts w:ascii="Times New Roman" w:hAnsi="Times New Roman"/>
          <w:sz w:val="24"/>
        </w:rPr>
        <w:t>Applicant</w:t>
      </w:r>
      <w:r>
        <w:rPr>
          <w:rFonts w:ascii="Times New Roman" w:hAnsi="Times New Roman"/>
          <w:sz w:val="24"/>
        </w:rPr>
        <w:t xml:space="preserve">, and the County reserves the right to require any changes, maintenance or repairs as may be necessary to provide protection of life or property on or adjacent to the county road.  Change in design will be made only with the </w:t>
      </w:r>
      <w:r w:rsidR="00E04594">
        <w:rPr>
          <w:rFonts w:ascii="Times New Roman" w:hAnsi="Times New Roman"/>
          <w:sz w:val="24"/>
        </w:rPr>
        <w:t xml:space="preserve">written </w:t>
      </w:r>
      <w:r>
        <w:rPr>
          <w:rFonts w:ascii="Times New Roman" w:hAnsi="Times New Roman"/>
          <w:sz w:val="24"/>
        </w:rPr>
        <w:t>approval of the County.</w:t>
      </w:r>
    </w:p>
    <w:p w:rsidR="00651029" w:rsidRDefault="00651029" w:rsidP="00651029">
      <w:pPr>
        <w:pStyle w:val="ListParagraph"/>
        <w:numPr>
          <w:ilvl w:val="0"/>
          <w:numId w:val="1"/>
        </w:numPr>
        <w:spacing w:line="360" w:lineRule="auto"/>
        <w:jc w:val="both"/>
        <w:rPr>
          <w:rFonts w:ascii="Times New Roman" w:hAnsi="Times New Roman"/>
          <w:sz w:val="24"/>
        </w:rPr>
      </w:pPr>
      <w:r>
        <w:rPr>
          <w:rFonts w:ascii="Times New Roman" w:hAnsi="Times New Roman"/>
          <w:sz w:val="24"/>
        </w:rPr>
        <w:t xml:space="preserve">The </w:t>
      </w:r>
      <w:r w:rsidR="00846629">
        <w:rPr>
          <w:rFonts w:ascii="Times New Roman" w:hAnsi="Times New Roman"/>
          <w:sz w:val="24"/>
        </w:rPr>
        <w:t>Applicant</w:t>
      </w:r>
      <w:r>
        <w:rPr>
          <w:rFonts w:ascii="Times New Roman" w:hAnsi="Times New Roman"/>
          <w:sz w:val="24"/>
        </w:rPr>
        <w:t xml:space="preserve"> shall hold harmless </w:t>
      </w:r>
      <w:r w:rsidR="00E04594">
        <w:rPr>
          <w:rFonts w:ascii="Times New Roman" w:hAnsi="Times New Roman"/>
          <w:sz w:val="24"/>
        </w:rPr>
        <w:t xml:space="preserve">and defend </w:t>
      </w:r>
      <w:r>
        <w:rPr>
          <w:rFonts w:ascii="Times New Roman" w:hAnsi="Times New Roman"/>
          <w:sz w:val="24"/>
        </w:rPr>
        <w:t>the County and it’s duly appointed agents and employees against any action for personal injury or property damage</w:t>
      </w:r>
    </w:p>
    <w:p w:rsidR="00651029" w:rsidRDefault="00651029" w:rsidP="00651029">
      <w:pPr>
        <w:pStyle w:val="ListParagraph"/>
        <w:numPr>
          <w:ilvl w:val="0"/>
          <w:numId w:val="1"/>
        </w:numPr>
        <w:spacing w:line="360" w:lineRule="auto"/>
        <w:jc w:val="both"/>
        <w:rPr>
          <w:rFonts w:ascii="Times New Roman" w:hAnsi="Times New Roman"/>
          <w:sz w:val="24"/>
        </w:rPr>
      </w:pPr>
      <w:r>
        <w:rPr>
          <w:rFonts w:ascii="Times New Roman" w:hAnsi="Times New Roman"/>
          <w:sz w:val="24"/>
        </w:rPr>
        <w:lastRenderedPageBreak/>
        <w:t xml:space="preserve">Except for regulatory and guide signs at county roads, the </w:t>
      </w:r>
      <w:r w:rsidR="00846629">
        <w:rPr>
          <w:rFonts w:ascii="Times New Roman" w:hAnsi="Times New Roman"/>
          <w:sz w:val="24"/>
        </w:rPr>
        <w:t>Applicant</w:t>
      </w:r>
      <w:r>
        <w:rPr>
          <w:rFonts w:ascii="Times New Roman" w:hAnsi="Times New Roman"/>
          <w:sz w:val="24"/>
        </w:rPr>
        <w:t xml:space="preserve"> shall not erect any sign on or extending over any portion of the county right of way, and </w:t>
      </w:r>
      <w:r w:rsidR="00846629">
        <w:rPr>
          <w:rFonts w:ascii="Times New Roman" w:hAnsi="Times New Roman"/>
          <w:sz w:val="24"/>
        </w:rPr>
        <w:t>vehicle service fixtures such as fuel pumps, vendor stands or tanks shall be located at least twelve (12) feet from the right of way line to ensure that any vehicle services from these fixtures will not be in the county right of way.</w:t>
      </w:r>
    </w:p>
    <w:p w:rsidR="00846629" w:rsidRDefault="00846629" w:rsidP="00651029">
      <w:pPr>
        <w:pStyle w:val="ListParagraph"/>
        <w:numPr>
          <w:ilvl w:val="0"/>
          <w:numId w:val="1"/>
        </w:numPr>
        <w:spacing w:line="360" w:lineRule="auto"/>
        <w:jc w:val="both"/>
        <w:rPr>
          <w:rFonts w:ascii="Times New Roman" w:hAnsi="Times New Roman"/>
          <w:sz w:val="24"/>
        </w:rPr>
      </w:pPr>
      <w:r>
        <w:rPr>
          <w:rFonts w:ascii="Times New Roman" w:hAnsi="Times New Roman"/>
          <w:sz w:val="24"/>
        </w:rPr>
        <w:t>The County reserves the right to require a new access driveway permit in the event of a material change in driveway traffic volume or vehicle types.</w:t>
      </w:r>
    </w:p>
    <w:p w:rsidR="00846629" w:rsidRDefault="00846629" w:rsidP="00651029">
      <w:pPr>
        <w:pStyle w:val="ListParagraph"/>
        <w:numPr>
          <w:ilvl w:val="0"/>
          <w:numId w:val="1"/>
        </w:numPr>
        <w:spacing w:line="360" w:lineRule="auto"/>
        <w:jc w:val="both"/>
        <w:rPr>
          <w:rFonts w:ascii="Times New Roman" w:hAnsi="Times New Roman"/>
          <w:sz w:val="24"/>
        </w:rPr>
      </w:pPr>
      <w:r>
        <w:rPr>
          <w:rFonts w:ascii="Times New Roman" w:hAnsi="Times New Roman"/>
          <w:sz w:val="24"/>
        </w:rPr>
        <w:t>This permit will become null and void if the above referenced driveway facilities are not constructed within ninety (90) days from the issuance date of this permit.</w:t>
      </w:r>
    </w:p>
    <w:p w:rsidR="00846629" w:rsidRDefault="00846629" w:rsidP="00651029">
      <w:pPr>
        <w:pStyle w:val="ListParagraph"/>
        <w:numPr>
          <w:ilvl w:val="0"/>
          <w:numId w:val="1"/>
        </w:numPr>
        <w:spacing w:line="360" w:lineRule="auto"/>
        <w:jc w:val="both"/>
        <w:rPr>
          <w:rFonts w:ascii="Times New Roman" w:hAnsi="Times New Roman"/>
          <w:sz w:val="24"/>
        </w:rPr>
      </w:pPr>
      <w:r>
        <w:rPr>
          <w:rFonts w:ascii="Times New Roman" w:hAnsi="Times New Roman"/>
          <w:sz w:val="24"/>
        </w:rPr>
        <w:t>Applicant shall have all underground utilities marked by contacting Texas Excavation Safety System at Dig-Tess (800) 344-8377 prior to installation.  Installation will not occur unless markers are present.</w:t>
      </w:r>
    </w:p>
    <w:p w:rsidR="00846629" w:rsidRDefault="00846629" w:rsidP="00651029">
      <w:pPr>
        <w:pStyle w:val="ListParagraph"/>
        <w:numPr>
          <w:ilvl w:val="0"/>
          <w:numId w:val="1"/>
        </w:numPr>
        <w:spacing w:line="360" w:lineRule="auto"/>
        <w:jc w:val="both"/>
        <w:rPr>
          <w:rFonts w:ascii="Times New Roman" w:hAnsi="Times New Roman"/>
          <w:sz w:val="24"/>
        </w:rPr>
      </w:pPr>
      <w:r>
        <w:rPr>
          <w:rFonts w:ascii="Times New Roman" w:hAnsi="Times New Roman"/>
          <w:sz w:val="24"/>
        </w:rPr>
        <w:t>Applicant agrees to repair county road to the same condition as existed prior to commencement of the work on the roadway.  Said driveway access will be paved with asphalt by applicant and signage put in place to advise vehicles to stop before entering county road.</w:t>
      </w:r>
    </w:p>
    <w:p w:rsidR="00846629" w:rsidRDefault="00846629" w:rsidP="00651029">
      <w:pPr>
        <w:pStyle w:val="ListParagraph"/>
        <w:numPr>
          <w:ilvl w:val="0"/>
          <w:numId w:val="1"/>
        </w:numPr>
        <w:spacing w:line="360" w:lineRule="auto"/>
        <w:jc w:val="both"/>
        <w:rPr>
          <w:rFonts w:ascii="Times New Roman" w:hAnsi="Times New Roman"/>
          <w:sz w:val="24"/>
        </w:rPr>
      </w:pPr>
      <w:r>
        <w:rPr>
          <w:rFonts w:ascii="Times New Roman" w:hAnsi="Times New Roman"/>
          <w:sz w:val="24"/>
        </w:rPr>
        <w:t>Applicant will indemnify County against all losses, damages, liabilities, expenses or cost incurred or made by County as the necessary result of actions, suits or proceedings from any negligence in the performance of work in connection herewith for any defect in the roadway as a result of the work done be Applicant or its agents, employees and assigns.</w:t>
      </w:r>
    </w:p>
    <w:p w:rsidR="00846629" w:rsidRDefault="00846629" w:rsidP="00651029">
      <w:pPr>
        <w:pStyle w:val="ListParagraph"/>
        <w:numPr>
          <w:ilvl w:val="0"/>
          <w:numId w:val="1"/>
        </w:numPr>
        <w:spacing w:line="360" w:lineRule="auto"/>
        <w:jc w:val="both"/>
        <w:rPr>
          <w:rFonts w:ascii="Times New Roman" w:hAnsi="Times New Roman"/>
          <w:sz w:val="24"/>
        </w:rPr>
      </w:pPr>
      <w:r>
        <w:rPr>
          <w:rFonts w:ascii="Times New Roman" w:hAnsi="Times New Roman"/>
          <w:sz w:val="24"/>
        </w:rPr>
        <w:t xml:space="preserve">In the event it becomes necessary after the date of this agreement for the said County roadway to be widened, Applicant will indemnify County for all expenses and costs in connection therewith </w:t>
      </w:r>
      <w:r w:rsidR="001268AE">
        <w:rPr>
          <w:rFonts w:ascii="Times New Roman" w:hAnsi="Times New Roman"/>
          <w:sz w:val="24"/>
        </w:rPr>
        <w:t>for adjusting, lowering, deepening and casing said driveway in the County roadway.</w:t>
      </w:r>
    </w:p>
    <w:p w:rsidR="001268AE" w:rsidRDefault="001268AE" w:rsidP="00651029">
      <w:pPr>
        <w:pStyle w:val="ListParagraph"/>
        <w:numPr>
          <w:ilvl w:val="0"/>
          <w:numId w:val="1"/>
        </w:numPr>
        <w:spacing w:line="360" w:lineRule="auto"/>
        <w:jc w:val="both"/>
        <w:rPr>
          <w:rFonts w:ascii="Times New Roman" w:hAnsi="Times New Roman"/>
          <w:sz w:val="24"/>
        </w:rPr>
      </w:pPr>
      <w:r>
        <w:rPr>
          <w:rFonts w:ascii="Times New Roman" w:hAnsi="Times New Roman"/>
          <w:sz w:val="24"/>
        </w:rPr>
        <w:t>In the event that any of the cut sections of the identified County road should sink or drop within a five (5) year period after that above-mentioned repair of such section, the Applicant will indemnify County for all costs incurred in connection with the adjustment and repair of such damaged sections.</w:t>
      </w:r>
    </w:p>
    <w:p w:rsidR="00C06EF3" w:rsidRDefault="001268AE" w:rsidP="00651029">
      <w:pPr>
        <w:pStyle w:val="ListParagraph"/>
        <w:numPr>
          <w:ilvl w:val="0"/>
          <w:numId w:val="1"/>
        </w:numPr>
        <w:spacing w:line="360" w:lineRule="auto"/>
        <w:jc w:val="both"/>
        <w:rPr>
          <w:rFonts w:ascii="Times New Roman" w:hAnsi="Times New Roman"/>
          <w:sz w:val="24"/>
        </w:rPr>
      </w:pPr>
      <w:r>
        <w:rPr>
          <w:rFonts w:ascii="Times New Roman" w:hAnsi="Times New Roman"/>
          <w:sz w:val="24"/>
        </w:rPr>
        <w:t xml:space="preserve">It is further understood that no work will be done under this permit until written </w:t>
      </w:r>
      <w:r w:rsidR="00E04594">
        <w:rPr>
          <w:rFonts w:ascii="Times New Roman" w:hAnsi="Times New Roman"/>
          <w:sz w:val="24"/>
        </w:rPr>
        <w:t>approval from the County</w:t>
      </w:r>
      <w:r>
        <w:rPr>
          <w:rFonts w:ascii="Times New Roman" w:hAnsi="Times New Roman"/>
          <w:sz w:val="24"/>
        </w:rPr>
        <w:t xml:space="preserve"> has been received by the Applicant, and that the offices of the Winkler </w:t>
      </w:r>
    </w:p>
    <w:p w:rsidR="00C06EF3" w:rsidRDefault="00C06EF3" w:rsidP="00C06EF3">
      <w:pPr>
        <w:pStyle w:val="ListParagraph"/>
        <w:spacing w:line="360" w:lineRule="auto"/>
        <w:jc w:val="both"/>
        <w:rPr>
          <w:rFonts w:ascii="Times New Roman" w:hAnsi="Times New Roman"/>
          <w:sz w:val="24"/>
        </w:rPr>
      </w:pPr>
    </w:p>
    <w:p w:rsidR="00C06EF3" w:rsidRDefault="00C06EF3" w:rsidP="00C06EF3">
      <w:pPr>
        <w:pStyle w:val="ListParagraph"/>
        <w:spacing w:line="360" w:lineRule="auto"/>
        <w:jc w:val="both"/>
        <w:rPr>
          <w:rFonts w:ascii="Times New Roman" w:hAnsi="Times New Roman"/>
          <w:sz w:val="24"/>
        </w:rPr>
      </w:pPr>
    </w:p>
    <w:p w:rsidR="00C06EF3" w:rsidRDefault="00C06EF3" w:rsidP="00C06EF3">
      <w:pPr>
        <w:pStyle w:val="ListParagraph"/>
        <w:spacing w:line="360" w:lineRule="auto"/>
        <w:jc w:val="both"/>
        <w:rPr>
          <w:rFonts w:ascii="Times New Roman" w:hAnsi="Times New Roman"/>
          <w:sz w:val="24"/>
        </w:rPr>
      </w:pPr>
    </w:p>
    <w:p w:rsidR="001268AE" w:rsidRDefault="001268AE" w:rsidP="00C06EF3">
      <w:pPr>
        <w:pStyle w:val="ListParagraph"/>
        <w:spacing w:line="360" w:lineRule="auto"/>
        <w:jc w:val="both"/>
        <w:rPr>
          <w:rFonts w:ascii="Times New Roman" w:hAnsi="Times New Roman"/>
          <w:sz w:val="24"/>
        </w:rPr>
      </w:pPr>
      <w:r>
        <w:rPr>
          <w:rFonts w:ascii="Times New Roman" w:hAnsi="Times New Roman"/>
          <w:sz w:val="24"/>
        </w:rPr>
        <w:t xml:space="preserve">County Judge and the County Commissioner </w:t>
      </w:r>
      <w:r w:rsidR="0082315A">
        <w:rPr>
          <w:rFonts w:ascii="Times New Roman" w:hAnsi="Times New Roman"/>
          <w:sz w:val="24"/>
        </w:rPr>
        <w:t xml:space="preserve">Precinct Number </w:t>
      </w:r>
      <w:r w:rsidR="00375F47" w:rsidRPr="00375F47">
        <w:rPr>
          <w:rFonts w:ascii="Times New Roman" w:hAnsi="Times New Roman"/>
          <w:sz w:val="24"/>
          <w:highlight w:val="yellow"/>
        </w:rPr>
        <w:t>________</w:t>
      </w:r>
      <w:r>
        <w:rPr>
          <w:rFonts w:ascii="Times New Roman" w:hAnsi="Times New Roman"/>
          <w:sz w:val="24"/>
        </w:rPr>
        <w:t xml:space="preserve">be advised twenty-four (24) hours prior to the beginning of work covered by this application.  </w:t>
      </w:r>
    </w:p>
    <w:p w:rsidR="00375F47" w:rsidRPr="00375F47" w:rsidRDefault="00375F47" w:rsidP="00375F47">
      <w:pPr>
        <w:spacing w:line="360" w:lineRule="auto"/>
        <w:jc w:val="both"/>
        <w:rPr>
          <w:rFonts w:ascii="Times New Roman" w:hAnsi="Times New Roman"/>
          <w:sz w:val="24"/>
        </w:rPr>
      </w:pPr>
    </w:p>
    <w:p w:rsidR="005749AA" w:rsidRDefault="005749AA" w:rsidP="005749AA">
      <w:pPr>
        <w:spacing w:line="360" w:lineRule="auto"/>
        <w:ind w:left="360"/>
        <w:jc w:val="both"/>
        <w:rPr>
          <w:rFonts w:ascii="Times New Roman" w:hAnsi="Times New Roman"/>
          <w:sz w:val="24"/>
        </w:rPr>
      </w:pPr>
      <w:r>
        <w:rPr>
          <w:rFonts w:ascii="Times New Roman" w:hAnsi="Times New Roman"/>
          <w:sz w:val="24"/>
        </w:rPr>
        <w:t xml:space="preserve">Witness our hands this the </w:t>
      </w:r>
      <w:r w:rsidRPr="00375F47">
        <w:rPr>
          <w:rFonts w:ascii="Times New Roman" w:hAnsi="Times New Roman"/>
          <w:sz w:val="24"/>
          <w:highlight w:val="yellow"/>
        </w:rPr>
        <w:t>_</w:t>
      </w:r>
      <w:r w:rsidR="00375F47" w:rsidRPr="00375F47">
        <w:rPr>
          <w:rFonts w:ascii="Times New Roman" w:hAnsi="Times New Roman"/>
          <w:sz w:val="24"/>
          <w:highlight w:val="yellow"/>
        </w:rPr>
        <w:t>______</w:t>
      </w:r>
      <w:r w:rsidR="005368F3">
        <w:rPr>
          <w:rFonts w:ascii="Times New Roman" w:hAnsi="Times New Roman"/>
          <w:sz w:val="24"/>
          <w:u w:val="single"/>
        </w:rPr>
        <w:t xml:space="preserve"> </w:t>
      </w:r>
      <w:r w:rsidR="009515A1">
        <w:rPr>
          <w:rFonts w:ascii="Times New Roman" w:hAnsi="Times New Roman"/>
          <w:sz w:val="24"/>
          <w:u w:val="single"/>
        </w:rPr>
        <w:t xml:space="preserve"> </w:t>
      </w:r>
      <w:r>
        <w:rPr>
          <w:rFonts w:ascii="Times New Roman" w:hAnsi="Times New Roman"/>
          <w:sz w:val="24"/>
        </w:rPr>
        <w:t xml:space="preserve"> day of </w:t>
      </w:r>
      <w:r w:rsidRPr="00375F47">
        <w:rPr>
          <w:rFonts w:ascii="Times New Roman" w:hAnsi="Times New Roman"/>
          <w:sz w:val="24"/>
          <w:highlight w:val="yellow"/>
        </w:rPr>
        <w:t>_</w:t>
      </w:r>
      <w:r w:rsidR="00375F47" w:rsidRPr="00375F47">
        <w:rPr>
          <w:rFonts w:ascii="Times New Roman" w:hAnsi="Times New Roman"/>
          <w:sz w:val="24"/>
          <w:highlight w:val="yellow"/>
        </w:rPr>
        <w:t>_______________________</w:t>
      </w:r>
      <w:r>
        <w:rPr>
          <w:rFonts w:ascii="Times New Roman" w:hAnsi="Times New Roman"/>
          <w:sz w:val="24"/>
        </w:rPr>
        <w:t>, 20</w:t>
      </w:r>
      <w:r w:rsidR="00375F47" w:rsidRPr="00375F47">
        <w:rPr>
          <w:rFonts w:ascii="Times New Roman" w:hAnsi="Times New Roman"/>
          <w:sz w:val="24"/>
          <w:highlight w:val="yellow"/>
        </w:rPr>
        <w:t>_____</w:t>
      </w:r>
      <w:r w:rsidRPr="00375F47">
        <w:rPr>
          <w:rFonts w:ascii="Times New Roman" w:hAnsi="Times New Roman"/>
          <w:sz w:val="24"/>
          <w:highlight w:val="yellow"/>
        </w:rPr>
        <w:t>_</w:t>
      </w:r>
      <w:r>
        <w:rPr>
          <w:rFonts w:ascii="Times New Roman" w:hAnsi="Times New Roman"/>
          <w:sz w:val="24"/>
        </w:rPr>
        <w:t>.</w:t>
      </w:r>
    </w:p>
    <w:p w:rsidR="005749AA" w:rsidRDefault="005749AA" w:rsidP="005749AA">
      <w:pPr>
        <w:spacing w:line="360" w:lineRule="auto"/>
        <w:ind w:left="360"/>
        <w:jc w:val="both"/>
        <w:rPr>
          <w:rFonts w:ascii="Times New Roman" w:hAnsi="Times New Roman"/>
          <w:sz w:val="24"/>
        </w:rPr>
      </w:pPr>
    </w:p>
    <w:p w:rsidR="00AB33B8" w:rsidRDefault="00AB33B8" w:rsidP="00AB33B8">
      <w:pPr>
        <w:jc w:val="both"/>
        <w:rPr>
          <w:rFonts w:ascii="Times New Roman" w:hAnsi="Times New Roman"/>
          <w:sz w:val="24"/>
        </w:rPr>
      </w:pPr>
    </w:p>
    <w:p w:rsidR="00AB33B8" w:rsidRDefault="00375F47" w:rsidP="00AB33B8">
      <w:pPr>
        <w:jc w:val="both"/>
        <w:rPr>
          <w:rFonts w:ascii="Times New Roman" w:hAnsi="Times New Roman"/>
          <w:sz w:val="24"/>
        </w:rPr>
      </w:pPr>
      <w:r w:rsidRPr="00375F47">
        <w:rPr>
          <w:rFonts w:ascii="Times New Roman" w:hAnsi="Times New Roman"/>
          <w:sz w:val="24"/>
          <w:highlight w:val="yellow"/>
          <w:u w:val="single"/>
        </w:rPr>
        <w:t>___________________________________</w:t>
      </w:r>
      <w:r w:rsidR="00AB33B8">
        <w:rPr>
          <w:rFonts w:ascii="Times New Roman" w:hAnsi="Times New Roman"/>
          <w:sz w:val="24"/>
        </w:rPr>
        <w:tab/>
      </w:r>
      <w:r w:rsidR="00AB33B8">
        <w:rPr>
          <w:rFonts w:ascii="Times New Roman" w:hAnsi="Times New Roman"/>
          <w:sz w:val="24"/>
        </w:rPr>
        <w:tab/>
      </w:r>
      <w:r w:rsidR="00AB33B8">
        <w:rPr>
          <w:rFonts w:ascii="Times New Roman" w:hAnsi="Times New Roman"/>
          <w:sz w:val="24"/>
        </w:rPr>
        <w:tab/>
        <w:t>BY</w:t>
      </w:r>
      <w:proofErr w:type="gramStart"/>
      <w:r w:rsidR="00AB33B8">
        <w:rPr>
          <w:rFonts w:ascii="Times New Roman" w:hAnsi="Times New Roman"/>
          <w:sz w:val="24"/>
        </w:rPr>
        <w:t>:_</w:t>
      </w:r>
      <w:proofErr w:type="gramEnd"/>
      <w:r w:rsidR="00AB33B8" w:rsidRPr="00375F47">
        <w:rPr>
          <w:rFonts w:ascii="Times New Roman" w:hAnsi="Times New Roman"/>
          <w:sz w:val="24"/>
          <w:highlight w:val="yellow"/>
        </w:rPr>
        <w:t>_________________________</w:t>
      </w:r>
    </w:p>
    <w:p w:rsidR="00AB33B8" w:rsidRDefault="00AB33B8" w:rsidP="00AB33B8">
      <w:pPr>
        <w:jc w:val="both"/>
        <w:rPr>
          <w:rFonts w:ascii="Times New Roman" w:hAnsi="Times New Roman"/>
          <w:sz w:val="24"/>
        </w:rPr>
      </w:pPr>
      <w:r>
        <w:rPr>
          <w:rFonts w:ascii="Times New Roman" w:hAnsi="Times New Roman"/>
          <w:sz w:val="24"/>
        </w:rPr>
        <w:t>APPLICANT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75F47" w:rsidRPr="00375F47">
        <w:rPr>
          <w:rFonts w:ascii="Times New Roman" w:hAnsi="Times New Roman"/>
          <w:sz w:val="24"/>
          <w:highlight w:val="yellow"/>
        </w:rPr>
        <w:t>_________________</w:t>
      </w:r>
      <w:r w:rsidR="0045078F">
        <w:rPr>
          <w:rFonts w:ascii="Times New Roman" w:hAnsi="Times New Roman"/>
          <w:sz w:val="24"/>
        </w:rPr>
        <w:t>,</w:t>
      </w:r>
      <w:r>
        <w:rPr>
          <w:rFonts w:ascii="Times New Roman" w:hAnsi="Times New Roman"/>
          <w:sz w:val="24"/>
        </w:rPr>
        <w:tab/>
        <w:t>AGENT</w:t>
      </w:r>
    </w:p>
    <w:p w:rsidR="00AB33B8" w:rsidRDefault="00AB33B8" w:rsidP="00AB33B8">
      <w:pPr>
        <w:jc w:val="both"/>
        <w:rPr>
          <w:rFonts w:ascii="Times New Roman" w:hAnsi="Times New Roman"/>
          <w:sz w:val="24"/>
        </w:rPr>
      </w:pPr>
    </w:p>
    <w:p w:rsidR="00AB33B8" w:rsidRPr="00375F47" w:rsidRDefault="00375F47" w:rsidP="00AB33B8">
      <w:pPr>
        <w:jc w:val="both"/>
        <w:rPr>
          <w:rFonts w:ascii="Times New Roman" w:hAnsi="Times New Roman"/>
          <w:sz w:val="24"/>
          <w:highlight w:val="yellow"/>
          <w:u w:val="single"/>
        </w:rPr>
      </w:pPr>
      <w:r w:rsidRPr="00375F47">
        <w:rPr>
          <w:rFonts w:ascii="Times New Roman" w:hAnsi="Times New Roman"/>
          <w:sz w:val="24"/>
          <w:highlight w:val="yellow"/>
          <w:u w:val="single"/>
        </w:rPr>
        <w:t>___________________________________</w:t>
      </w:r>
    </w:p>
    <w:p w:rsidR="00AB33B8" w:rsidRPr="0045078F" w:rsidRDefault="00375F47" w:rsidP="00AB33B8">
      <w:pPr>
        <w:jc w:val="both"/>
        <w:rPr>
          <w:rFonts w:ascii="Times New Roman" w:hAnsi="Times New Roman"/>
          <w:sz w:val="24"/>
          <w:u w:val="single"/>
        </w:rPr>
      </w:pPr>
      <w:r w:rsidRPr="00375F47">
        <w:rPr>
          <w:rFonts w:ascii="Times New Roman" w:hAnsi="Times New Roman"/>
          <w:sz w:val="24"/>
          <w:highlight w:val="yellow"/>
          <w:u w:val="single"/>
        </w:rPr>
        <w:t>___________________________________</w:t>
      </w:r>
    </w:p>
    <w:p w:rsidR="00AB33B8" w:rsidRDefault="00AB33B8" w:rsidP="00AB33B8">
      <w:pPr>
        <w:jc w:val="both"/>
        <w:rPr>
          <w:rFonts w:ascii="Times New Roman" w:hAnsi="Times New Roman"/>
          <w:sz w:val="24"/>
        </w:rPr>
      </w:pPr>
      <w:r>
        <w:rPr>
          <w:rFonts w:ascii="Times New Roman" w:hAnsi="Times New Roman"/>
          <w:sz w:val="24"/>
        </w:rPr>
        <w:t>ADDRESS</w:t>
      </w:r>
    </w:p>
    <w:p w:rsidR="00AB33B8" w:rsidRDefault="00AB33B8" w:rsidP="00AB33B8">
      <w:pPr>
        <w:jc w:val="both"/>
        <w:rPr>
          <w:rFonts w:ascii="Times New Roman" w:hAnsi="Times New Roman"/>
          <w:sz w:val="24"/>
        </w:rPr>
      </w:pPr>
    </w:p>
    <w:p w:rsidR="00AB33B8" w:rsidRPr="0045078F" w:rsidRDefault="00375F47" w:rsidP="00AB33B8">
      <w:pPr>
        <w:jc w:val="both"/>
        <w:rPr>
          <w:rFonts w:ascii="Times New Roman" w:hAnsi="Times New Roman"/>
          <w:sz w:val="24"/>
          <w:u w:val="single"/>
        </w:rPr>
      </w:pPr>
      <w:r w:rsidRPr="00375F47">
        <w:rPr>
          <w:rFonts w:ascii="Times New Roman" w:hAnsi="Times New Roman"/>
          <w:sz w:val="24"/>
          <w:highlight w:val="yellow"/>
          <w:u w:val="single"/>
        </w:rPr>
        <w:t>___________________________________</w:t>
      </w:r>
    </w:p>
    <w:p w:rsidR="00AB33B8" w:rsidRDefault="00AB33B8" w:rsidP="00AB33B8">
      <w:pPr>
        <w:jc w:val="both"/>
        <w:rPr>
          <w:rFonts w:ascii="Times New Roman" w:hAnsi="Times New Roman"/>
          <w:sz w:val="24"/>
        </w:rPr>
      </w:pPr>
      <w:r>
        <w:rPr>
          <w:rFonts w:ascii="Times New Roman" w:hAnsi="Times New Roman"/>
          <w:sz w:val="24"/>
        </w:rPr>
        <w:t>APPLICANT TELEPHONE</w:t>
      </w:r>
    </w:p>
    <w:p w:rsidR="00AB33B8" w:rsidRDefault="00AB33B8" w:rsidP="00AB33B8">
      <w:pPr>
        <w:jc w:val="both"/>
        <w:rPr>
          <w:rFonts w:ascii="Times New Roman" w:hAnsi="Times New Roman"/>
          <w:sz w:val="24"/>
        </w:rPr>
      </w:pPr>
    </w:p>
    <w:p w:rsidR="00AB33B8" w:rsidRDefault="00AB33B8" w:rsidP="00AB33B8">
      <w:pPr>
        <w:jc w:val="both"/>
        <w:rPr>
          <w:rFonts w:ascii="Times New Roman" w:hAnsi="Times New Roman"/>
          <w:sz w:val="24"/>
        </w:rPr>
      </w:pPr>
    </w:p>
    <w:p w:rsidR="00AB33B8" w:rsidRDefault="00AB33B8" w:rsidP="00AB33B8">
      <w:pPr>
        <w:jc w:val="both"/>
        <w:rPr>
          <w:rFonts w:ascii="Times New Roman" w:hAnsi="Times New Roman"/>
          <w:sz w:val="24"/>
        </w:rPr>
      </w:pPr>
      <w:r>
        <w:rPr>
          <w:rFonts w:ascii="Times New Roman" w:hAnsi="Times New Roman"/>
          <w:sz w:val="24"/>
        </w:rPr>
        <w:tab/>
        <w:t xml:space="preserve">This Application was presented to the Winkler County Commissioners’ Court on the </w:t>
      </w:r>
      <w:r w:rsidR="00375F47" w:rsidRPr="00375F47">
        <w:rPr>
          <w:rFonts w:ascii="Times New Roman" w:hAnsi="Times New Roman"/>
          <w:sz w:val="24"/>
          <w:highlight w:val="yellow"/>
        </w:rPr>
        <w:t>_______</w:t>
      </w:r>
      <w:r w:rsidR="0045078F">
        <w:rPr>
          <w:rFonts w:ascii="Times New Roman" w:hAnsi="Times New Roman"/>
          <w:sz w:val="24"/>
        </w:rPr>
        <w:t xml:space="preserve"> </w:t>
      </w:r>
      <w:r>
        <w:rPr>
          <w:rFonts w:ascii="Times New Roman" w:hAnsi="Times New Roman"/>
          <w:sz w:val="24"/>
        </w:rPr>
        <w:t xml:space="preserve">day of </w:t>
      </w:r>
      <w:r w:rsidR="00375F47" w:rsidRPr="00375F47">
        <w:rPr>
          <w:rFonts w:ascii="Times New Roman" w:hAnsi="Times New Roman"/>
          <w:sz w:val="24"/>
          <w:highlight w:val="yellow"/>
          <w:u w:val="single"/>
        </w:rPr>
        <w:t>_________________________</w:t>
      </w:r>
      <w:r>
        <w:rPr>
          <w:rFonts w:ascii="Times New Roman" w:hAnsi="Times New Roman"/>
          <w:sz w:val="24"/>
        </w:rPr>
        <w:t xml:space="preserve"> 20</w:t>
      </w:r>
      <w:r w:rsidR="00375F47" w:rsidRPr="00375F47">
        <w:rPr>
          <w:rFonts w:ascii="Times New Roman" w:hAnsi="Times New Roman"/>
          <w:sz w:val="24"/>
          <w:highlight w:val="yellow"/>
        </w:rPr>
        <w:t>_____</w:t>
      </w:r>
      <w:r>
        <w:rPr>
          <w:rFonts w:ascii="Times New Roman" w:hAnsi="Times New Roman"/>
          <w:sz w:val="24"/>
        </w:rPr>
        <w:t>, and was Approved or Denied as reflected in the Minutes of said meeting.</w:t>
      </w:r>
    </w:p>
    <w:p w:rsidR="00AB33B8" w:rsidRDefault="00AB33B8" w:rsidP="00AB33B8">
      <w:pPr>
        <w:jc w:val="both"/>
        <w:rPr>
          <w:rFonts w:ascii="Times New Roman" w:hAnsi="Times New Roman"/>
          <w:sz w:val="24"/>
        </w:rPr>
      </w:pPr>
    </w:p>
    <w:p w:rsidR="00AB33B8" w:rsidRDefault="00AB33B8" w:rsidP="00AB33B8">
      <w:pPr>
        <w:jc w:val="both"/>
        <w:rPr>
          <w:rFonts w:ascii="Times New Roman" w:hAnsi="Times New Roman"/>
          <w:sz w:val="24"/>
        </w:rPr>
      </w:pPr>
    </w:p>
    <w:p w:rsidR="00AB33B8" w:rsidRDefault="00AB33B8" w:rsidP="00AB33B8">
      <w:pPr>
        <w:jc w:val="both"/>
        <w:rPr>
          <w:rFonts w:ascii="Times New Roman" w:hAnsi="Times New Roman"/>
          <w:sz w:val="24"/>
        </w:rPr>
      </w:pPr>
    </w:p>
    <w:p w:rsidR="00AB33B8" w:rsidRDefault="00AB33B8" w:rsidP="00AB33B8">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w:t>
      </w:r>
    </w:p>
    <w:p w:rsidR="00AB33B8" w:rsidRDefault="00AB33B8" w:rsidP="00AB33B8">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75F47">
        <w:rPr>
          <w:rFonts w:ascii="Times New Roman" w:hAnsi="Times New Roman"/>
          <w:sz w:val="24"/>
        </w:rPr>
        <w:t>Charles M. Wolf</w:t>
      </w:r>
    </w:p>
    <w:p w:rsidR="00AB33B8" w:rsidRDefault="00AB33B8" w:rsidP="00AB33B8">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Winkler County Judge</w:t>
      </w:r>
    </w:p>
    <w:p w:rsidR="005749AA" w:rsidRDefault="005749AA" w:rsidP="005749AA">
      <w:pPr>
        <w:ind w:left="360"/>
        <w:jc w:val="both"/>
        <w:rPr>
          <w:rFonts w:ascii="Times New Roman" w:hAnsi="Times New Roman"/>
          <w:sz w:val="24"/>
        </w:rPr>
      </w:pPr>
    </w:p>
    <w:p w:rsidR="005749AA" w:rsidRDefault="005749AA" w:rsidP="001268AE">
      <w:pPr>
        <w:spacing w:line="360" w:lineRule="auto"/>
        <w:ind w:left="360"/>
        <w:jc w:val="both"/>
        <w:rPr>
          <w:rFonts w:ascii="Times New Roman" w:hAnsi="Times New Roman"/>
          <w:sz w:val="24"/>
        </w:rPr>
      </w:pPr>
    </w:p>
    <w:p w:rsidR="001268AE" w:rsidRPr="001268AE" w:rsidRDefault="001268AE" w:rsidP="001268AE">
      <w:pPr>
        <w:spacing w:line="360" w:lineRule="auto"/>
        <w:ind w:left="360"/>
        <w:jc w:val="both"/>
        <w:rPr>
          <w:rFonts w:ascii="Times New Roman" w:hAnsi="Times New Roman"/>
          <w:sz w:val="24"/>
        </w:rPr>
      </w:pPr>
    </w:p>
    <w:sectPr w:rsidR="001268AE" w:rsidRPr="001268AE" w:rsidSect="001359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35FD5"/>
    <w:multiLevelType w:val="hybridMultilevel"/>
    <w:tmpl w:val="84DC4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65615"/>
    <w:rsid w:val="0009515D"/>
    <w:rsid w:val="000E26D3"/>
    <w:rsid w:val="00122598"/>
    <w:rsid w:val="001268AE"/>
    <w:rsid w:val="00135994"/>
    <w:rsid w:val="00177AEC"/>
    <w:rsid w:val="002142CD"/>
    <w:rsid w:val="00262404"/>
    <w:rsid w:val="00285629"/>
    <w:rsid w:val="00291F52"/>
    <w:rsid w:val="003127FC"/>
    <w:rsid w:val="003411B7"/>
    <w:rsid w:val="00375F47"/>
    <w:rsid w:val="0045078F"/>
    <w:rsid w:val="004A0E56"/>
    <w:rsid w:val="005244DD"/>
    <w:rsid w:val="005368F3"/>
    <w:rsid w:val="005749AA"/>
    <w:rsid w:val="005A3F57"/>
    <w:rsid w:val="005D6632"/>
    <w:rsid w:val="005F5D2D"/>
    <w:rsid w:val="00651029"/>
    <w:rsid w:val="00684E4F"/>
    <w:rsid w:val="006926D4"/>
    <w:rsid w:val="006C2478"/>
    <w:rsid w:val="0082315A"/>
    <w:rsid w:val="00846629"/>
    <w:rsid w:val="00931543"/>
    <w:rsid w:val="009515A1"/>
    <w:rsid w:val="00A65615"/>
    <w:rsid w:val="00AB33B8"/>
    <w:rsid w:val="00AC4C71"/>
    <w:rsid w:val="00AE2BD3"/>
    <w:rsid w:val="00B00E74"/>
    <w:rsid w:val="00C06EF3"/>
    <w:rsid w:val="00CD3BE2"/>
    <w:rsid w:val="00CD712D"/>
    <w:rsid w:val="00E04594"/>
    <w:rsid w:val="00EE0922"/>
    <w:rsid w:val="00F113EA"/>
    <w:rsid w:val="00F146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66C"/>
    <w:rPr>
      <w:rFonts w:ascii="Garamond" w:hAnsi="Garamond"/>
      <w:sz w:val="21"/>
    </w:rPr>
  </w:style>
  <w:style w:type="paragraph" w:styleId="Heading1">
    <w:name w:val="heading 1"/>
    <w:basedOn w:val="Normal"/>
    <w:next w:val="BodyText"/>
    <w:link w:val="Heading1Char"/>
    <w:qFormat/>
    <w:rsid w:val="00F1466C"/>
    <w:pPr>
      <w:keepNext/>
      <w:keepLines/>
      <w:spacing w:after="240" w:line="240" w:lineRule="atLeast"/>
      <w:jc w:val="center"/>
      <w:outlineLvl w:val="0"/>
    </w:pPr>
    <w:rPr>
      <w:smallCaps/>
      <w:spacing w:val="14"/>
      <w:kern w:val="20"/>
      <w:sz w:val="23"/>
    </w:rPr>
  </w:style>
  <w:style w:type="paragraph" w:styleId="Heading2">
    <w:name w:val="heading 2"/>
    <w:basedOn w:val="Normal"/>
    <w:next w:val="BodyText"/>
    <w:link w:val="Heading2Char"/>
    <w:qFormat/>
    <w:rsid w:val="00F1466C"/>
    <w:pPr>
      <w:keepNext/>
      <w:keepLines/>
      <w:spacing w:after="240" w:line="240" w:lineRule="atLeast"/>
      <w:outlineLvl w:val="1"/>
    </w:pPr>
    <w:rPr>
      <w:smallCaps/>
      <w:spacing w:val="10"/>
      <w:kern w:val="20"/>
      <w:sz w:val="24"/>
    </w:rPr>
  </w:style>
  <w:style w:type="paragraph" w:styleId="Heading3">
    <w:name w:val="heading 3"/>
    <w:basedOn w:val="Normal"/>
    <w:next w:val="BodyText"/>
    <w:link w:val="Heading3Char"/>
    <w:qFormat/>
    <w:rsid w:val="00F1466C"/>
    <w:pPr>
      <w:keepNext/>
      <w:keepLines/>
      <w:spacing w:after="240" w:line="240" w:lineRule="atLeast"/>
      <w:outlineLvl w:val="2"/>
    </w:pPr>
    <w:rPr>
      <w:i/>
      <w:kern w:val="20"/>
      <w:sz w:val="24"/>
    </w:rPr>
  </w:style>
  <w:style w:type="paragraph" w:styleId="Heading4">
    <w:name w:val="heading 4"/>
    <w:basedOn w:val="Normal"/>
    <w:next w:val="BodyText"/>
    <w:link w:val="Heading4Char"/>
    <w:qFormat/>
    <w:rsid w:val="00F1466C"/>
    <w:pPr>
      <w:keepNext/>
      <w:keepLines/>
      <w:spacing w:line="240" w:lineRule="atLeast"/>
      <w:outlineLvl w:val="3"/>
    </w:pPr>
    <w:rPr>
      <w:smallCaps/>
      <w:kern w:val="20"/>
      <w:sz w:val="23"/>
    </w:rPr>
  </w:style>
  <w:style w:type="paragraph" w:styleId="Heading5">
    <w:name w:val="heading 5"/>
    <w:basedOn w:val="Normal"/>
    <w:next w:val="BodyText"/>
    <w:link w:val="Heading5Char"/>
    <w:qFormat/>
    <w:rsid w:val="00F1466C"/>
    <w:pPr>
      <w:keepNext/>
      <w:keepLines/>
      <w:spacing w:line="240" w:lineRule="atLeast"/>
      <w:outlineLvl w:val="4"/>
    </w:pPr>
    <w:rPr>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66C"/>
    <w:rPr>
      <w:rFonts w:ascii="Garamond" w:hAnsi="Garamond"/>
      <w:smallCaps/>
      <w:spacing w:val="14"/>
      <w:kern w:val="20"/>
      <w:sz w:val="23"/>
    </w:rPr>
  </w:style>
  <w:style w:type="paragraph" w:styleId="BodyText">
    <w:name w:val="Body Text"/>
    <w:basedOn w:val="Normal"/>
    <w:link w:val="BodyTextChar"/>
    <w:uiPriority w:val="99"/>
    <w:semiHidden/>
    <w:unhideWhenUsed/>
    <w:rsid w:val="005A3F57"/>
    <w:pPr>
      <w:spacing w:after="120"/>
    </w:pPr>
  </w:style>
  <w:style w:type="character" w:customStyle="1" w:styleId="BodyTextChar">
    <w:name w:val="Body Text Char"/>
    <w:basedOn w:val="DefaultParagraphFont"/>
    <w:link w:val="BodyText"/>
    <w:uiPriority w:val="99"/>
    <w:semiHidden/>
    <w:rsid w:val="005A3F57"/>
    <w:rPr>
      <w:rFonts w:ascii="Garamond" w:hAnsi="Garamond"/>
      <w:sz w:val="21"/>
    </w:rPr>
  </w:style>
  <w:style w:type="character" w:customStyle="1" w:styleId="Heading2Char">
    <w:name w:val="Heading 2 Char"/>
    <w:basedOn w:val="DefaultParagraphFont"/>
    <w:link w:val="Heading2"/>
    <w:rsid w:val="00F1466C"/>
    <w:rPr>
      <w:rFonts w:ascii="Garamond" w:hAnsi="Garamond"/>
      <w:smallCaps/>
      <w:spacing w:val="10"/>
      <w:kern w:val="20"/>
      <w:sz w:val="24"/>
    </w:rPr>
  </w:style>
  <w:style w:type="character" w:customStyle="1" w:styleId="Heading3Char">
    <w:name w:val="Heading 3 Char"/>
    <w:basedOn w:val="DefaultParagraphFont"/>
    <w:link w:val="Heading3"/>
    <w:rsid w:val="00F1466C"/>
    <w:rPr>
      <w:rFonts w:ascii="Garamond" w:hAnsi="Garamond"/>
      <w:i/>
      <w:kern w:val="20"/>
      <w:sz w:val="24"/>
    </w:rPr>
  </w:style>
  <w:style w:type="character" w:customStyle="1" w:styleId="Heading4Char">
    <w:name w:val="Heading 4 Char"/>
    <w:basedOn w:val="DefaultParagraphFont"/>
    <w:link w:val="Heading4"/>
    <w:rsid w:val="00F1466C"/>
    <w:rPr>
      <w:rFonts w:ascii="Garamond" w:hAnsi="Garamond"/>
      <w:smallCaps/>
      <w:kern w:val="20"/>
      <w:sz w:val="23"/>
    </w:rPr>
  </w:style>
  <w:style w:type="character" w:customStyle="1" w:styleId="Heading5Char">
    <w:name w:val="Heading 5 Char"/>
    <w:basedOn w:val="DefaultParagraphFont"/>
    <w:link w:val="Heading5"/>
    <w:rsid w:val="00F1466C"/>
    <w:rPr>
      <w:rFonts w:ascii="Garamond" w:hAnsi="Garamond"/>
      <w:kern w:val="20"/>
      <w:sz w:val="24"/>
    </w:rPr>
  </w:style>
  <w:style w:type="paragraph" w:styleId="Title">
    <w:name w:val="Title"/>
    <w:basedOn w:val="Normal"/>
    <w:next w:val="Normal"/>
    <w:link w:val="TitleChar"/>
    <w:qFormat/>
    <w:rsid w:val="00F1466C"/>
    <w:pPr>
      <w:keepNext/>
      <w:spacing w:before="360" w:after="240" w:line="560" w:lineRule="exact"/>
      <w:jc w:val="center"/>
    </w:pPr>
    <w:rPr>
      <w:rFonts w:ascii="Arial" w:hAnsi="Arial"/>
      <w:b/>
      <w:kern w:val="28"/>
      <w:sz w:val="40"/>
    </w:rPr>
  </w:style>
  <w:style w:type="character" w:customStyle="1" w:styleId="TitleChar">
    <w:name w:val="Title Char"/>
    <w:basedOn w:val="DefaultParagraphFont"/>
    <w:link w:val="Title"/>
    <w:rsid w:val="00F1466C"/>
    <w:rPr>
      <w:rFonts w:ascii="Arial" w:hAnsi="Arial"/>
      <w:b/>
      <w:kern w:val="28"/>
      <w:sz w:val="40"/>
    </w:rPr>
  </w:style>
  <w:style w:type="paragraph" w:styleId="Subtitle">
    <w:name w:val="Subtitle"/>
    <w:basedOn w:val="Title"/>
    <w:next w:val="BodyText"/>
    <w:link w:val="SubtitleChar"/>
    <w:qFormat/>
    <w:rsid w:val="00F1466C"/>
    <w:pPr>
      <w:spacing w:before="0" w:line="240" w:lineRule="auto"/>
    </w:pPr>
    <w:rPr>
      <w:rFonts w:eastAsiaTheme="majorEastAsia" w:cstheme="majorBidi"/>
      <w:b w:val="0"/>
      <w:i/>
      <w:sz w:val="28"/>
    </w:rPr>
  </w:style>
  <w:style w:type="character" w:customStyle="1" w:styleId="SubtitleChar">
    <w:name w:val="Subtitle Char"/>
    <w:basedOn w:val="DefaultParagraphFont"/>
    <w:link w:val="Subtitle"/>
    <w:rsid w:val="00F1466C"/>
    <w:rPr>
      <w:rFonts w:ascii="Arial" w:eastAsiaTheme="majorEastAsia" w:hAnsi="Arial" w:cstheme="majorBidi"/>
      <w:i/>
      <w:kern w:val="28"/>
      <w:sz w:val="28"/>
    </w:rPr>
  </w:style>
  <w:style w:type="character" w:styleId="Emphasis">
    <w:name w:val="Emphasis"/>
    <w:qFormat/>
    <w:rsid w:val="00F1466C"/>
    <w:rPr>
      <w:caps/>
      <w:spacing w:val="10"/>
      <w:sz w:val="16"/>
    </w:rPr>
  </w:style>
  <w:style w:type="paragraph" w:styleId="ListParagraph">
    <w:name w:val="List Paragraph"/>
    <w:basedOn w:val="Normal"/>
    <w:uiPriority w:val="34"/>
    <w:qFormat/>
    <w:rsid w:val="00651029"/>
    <w:pPr>
      <w:ind w:left="720"/>
      <w:contextualSpacing/>
    </w:pPr>
  </w:style>
  <w:style w:type="paragraph" w:styleId="BalloonText">
    <w:name w:val="Balloon Text"/>
    <w:basedOn w:val="Normal"/>
    <w:link w:val="BalloonTextChar"/>
    <w:uiPriority w:val="99"/>
    <w:semiHidden/>
    <w:unhideWhenUsed/>
    <w:rsid w:val="0045078F"/>
    <w:rPr>
      <w:rFonts w:ascii="Tahoma" w:hAnsi="Tahoma" w:cs="Tahoma"/>
      <w:sz w:val="16"/>
      <w:szCs w:val="16"/>
    </w:rPr>
  </w:style>
  <w:style w:type="character" w:customStyle="1" w:styleId="BalloonTextChar">
    <w:name w:val="Balloon Text Char"/>
    <w:basedOn w:val="DefaultParagraphFont"/>
    <w:link w:val="BalloonText"/>
    <w:uiPriority w:val="99"/>
    <w:semiHidden/>
    <w:rsid w:val="004507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Winkler County Judge Office</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vsimpson</dc:creator>
  <cp:lastModifiedBy>vsimpson</cp:lastModifiedBy>
  <cp:revision>2</cp:revision>
  <cp:lastPrinted>2015-12-29T20:38:00Z</cp:lastPrinted>
  <dcterms:created xsi:type="dcterms:W3CDTF">2015-12-29T20:39:00Z</dcterms:created>
  <dcterms:modified xsi:type="dcterms:W3CDTF">2015-12-29T20:39:00Z</dcterms:modified>
</cp:coreProperties>
</file>